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25AE9">
        <w:rPr>
          <w:b/>
          <w:noProof/>
          <w:sz w:val="24"/>
        </w:rPr>
        <w:t>7949</w:t>
      </w:r>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E25AE9" w:rsidRPr="00E25AE9">
        <w:rPr>
          <w:rFonts w:cs="Arial"/>
          <w:bCs/>
          <w:sz w:val="24"/>
          <w:szCs w:val="24"/>
          <w:lang w:eastAsia="ko-KR"/>
        </w:rPr>
        <w:t>7278r05</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E25AE9" w:rsidRDefault="00E25AE9" w:rsidP="00E25AE9">
            <w:pPr>
              <w:pStyle w:val="CRCoverPage"/>
              <w:spacing w:after="0"/>
              <w:jc w:val="center"/>
              <w:rPr>
                <w:rFonts w:eastAsia="宋体" w:hint="eastAsia"/>
                <w:b/>
                <w:noProof/>
                <w:lang w:eastAsia="zh-CN"/>
              </w:rPr>
            </w:pPr>
            <w:r w:rsidRPr="00E25AE9">
              <w:rPr>
                <w:rFonts w:eastAsia="宋体"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RDefault="00C61124" w:rsidP="00A001FD">
            <w:pPr>
              <w:pStyle w:val="CRCoverPage"/>
              <w:spacing w:after="0"/>
            </w:pPr>
            <w:r w:rsidRPr="00A001FD">
              <w:rPr>
                <w:rFonts w:hint="eastAsia"/>
              </w:rPr>
              <w:t>I</w:t>
            </w:r>
            <w:r w:rsidRPr="00A001FD">
              <w:t xml:space="preserve">t is agreed that the NSACF </w:t>
            </w:r>
            <w:r w:rsidR="00A001FD" w:rsidRPr="00A001FD">
              <w:rPr>
                <w:rFonts w:hint="eastAsia"/>
              </w:rPr>
              <w:t>c</w:t>
            </w:r>
            <w:r w:rsidR="00A001FD" w:rsidRPr="00A001FD">
              <w:t xml:space="preserve">an take the Access Type into account </w:t>
            </w:r>
            <w:r w:rsidR="00A001FD">
              <w:t>for increasing and decreasing the number of UEs and PDUs per network slice. However it is unclear whether the NSACF maintains single value or separated value for each Access Type. It is proposed to use single value for both Access Types.</w:t>
            </w:r>
          </w:p>
          <w:p w:rsidR="00A001FD" w:rsidRDefault="00A001FD" w:rsidP="00A001FD">
            <w:pPr>
              <w:pStyle w:val="CRCoverPage"/>
              <w:spacing w:after="0"/>
            </w:pPr>
          </w:p>
          <w:p w:rsidR="00A001FD" w:rsidRDefault="00A001FD" w:rsidP="00A001FD">
            <w:pPr>
              <w:pStyle w:val="CRCoverPage"/>
              <w:spacing w:after="0"/>
            </w:pPr>
            <w:r>
              <w:t xml:space="preserve">For number of PDU sessions per network slice admission control, it is unclear how the NSACF counts the </w:t>
            </w:r>
            <w:r w:rsidR="00287458">
              <w:t xml:space="preserve">MA </w:t>
            </w:r>
            <w:r>
              <w:t xml:space="preserve">PDU Session. 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287458">
            <w:pPr>
              <w:pStyle w:val="CRCoverPage"/>
              <w:spacing w:after="0"/>
            </w:pPr>
            <w:r>
              <w:t>For MA PDU Session, the SMF provides both 3GPP access and non 3GPP access to NSACF</w:t>
            </w:r>
            <w:r w:rsidRPr="001A5830">
              <w:rPr>
                <w:rFonts w:hint="eastAsia"/>
              </w:rPr>
              <w:t xml:space="preserve"> </w:t>
            </w:r>
            <w:r>
              <w:t xml:space="preserve">when the MA PDU Session is established, and </w:t>
            </w:r>
            <w:r w:rsidRPr="001A5830">
              <w:rPr>
                <w:rFonts w:hint="eastAsia"/>
              </w:rPr>
              <w:t>t</w:t>
            </w:r>
            <w:r>
              <w:t>he NSACF counts only once</w:t>
            </w:r>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287458">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t is unclear how the NSACF count the </w:t>
            </w:r>
            <w:r w:rsidR="00287458">
              <w:rPr>
                <w:rFonts w:eastAsia="宋体" w:hint="eastAsia"/>
                <w:noProof/>
                <w:lang w:eastAsia="zh-CN"/>
              </w:rPr>
              <w:t>MA</w:t>
            </w:r>
            <w:r w:rsidR="00287458">
              <w:rPr>
                <w:rFonts w:eastAsia="宋体"/>
                <w:noProof/>
                <w:lang w:eastAsia="zh-CN"/>
              </w:rPr>
              <w:t xml:space="preserve"> </w:t>
            </w:r>
            <w:r>
              <w:rPr>
                <w:rFonts w:eastAsia="宋体"/>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宋体"/>
                <w:lang w:eastAsia="zh-CN"/>
              </w:rPr>
            </w:pPr>
            <w:r>
              <w:rPr>
                <w:rFonts w:eastAsia="宋体"/>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3" w:name="_Toc83301850"/>
      <w:r>
        <w:t>5.15.11.2</w:t>
      </w:r>
      <w:r>
        <w:tab/>
        <w:t>Maximum number of PDU sessions per network slice admission control</w:t>
      </w:r>
      <w:bookmarkEnd w:id="3"/>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4"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5" w:author="ZTE02" w:date="2021-10-18T20:00:00Z">
        <w:r w:rsidR="00590A2E">
          <w:t xml:space="preserve"> </w:t>
        </w:r>
      </w:ins>
    </w:p>
    <w:p w:rsidR="00C2381F" w:rsidRDefault="00C2381F" w:rsidP="00C2381F">
      <w:pPr>
        <w:pStyle w:val="NO"/>
        <w:rPr>
          <w:ins w:id="6" w:author="ZTE02" w:date="2021-10-18T19:55:00Z"/>
        </w:rPr>
      </w:pPr>
      <w:ins w:id="7" w:author="ZTE02" w:date="2021-10-18T19:55:00Z">
        <w:r>
          <w:t>NOTE</w:t>
        </w:r>
      </w:ins>
      <w:ins w:id="8" w:author="ZTE02" w:date="2021-10-20T20:11:00Z">
        <w:r w:rsidR="005D4BC1" w:rsidRPr="005D4BC1">
          <w:t> </w:t>
        </w:r>
      </w:ins>
      <w:ins w:id="9" w:author="ZTE02" w:date="2021-10-19T16:22:00Z">
        <w:r w:rsidR="00287458">
          <w:t>1</w:t>
        </w:r>
      </w:ins>
      <w:ins w:id="10" w:author="ZTE02" w:date="2021-10-18T19:55:00Z">
        <w:r>
          <w:t>:</w:t>
        </w:r>
        <w:r>
          <w:tab/>
        </w:r>
      </w:ins>
      <w:ins w:id="11" w:author="ZTE02" w:date="2021-10-20T20:10:00Z">
        <w:r w:rsidR="005D4BC1" w:rsidRPr="005D4BC1">
          <w:t xml:space="preserve">For MA PDU Session the SMF </w:t>
        </w:r>
      </w:ins>
      <w:ins w:id="12" w:author="ZTE02" w:date="2021-10-20T22:34:00Z">
        <w:r w:rsidR="00473FB0">
          <w:t>provides</w:t>
        </w:r>
      </w:ins>
      <w:ins w:id="13" w:author="ZTE02" w:date="2021-10-20T20:10:00Z">
        <w:r w:rsidR="005D4BC1" w:rsidRPr="005D4BC1">
          <w:t xml:space="preserve"> the Access Type to NSACF when the user plane is</w:t>
        </w:r>
      </w:ins>
      <w:ins w:id="14" w:author="ZTE02" w:date="2021-10-20T23:15:00Z">
        <w:r w:rsidR="00F9229C">
          <w:t xml:space="preserve"> first</w:t>
        </w:r>
      </w:ins>
      <w:ins w:id="15" w:author="ZTE02" w:date="2021-10-20T20:10:00Z">
        <w:r w:rsidR="005D4BC1" w:rsidRPr="005D4BC1">
          <w:t xml:space="preserve"> established</w:t>
        </w:r>
      </w:ins>
      <w:ins w:id="16" w:author="ZTE02" w:date="2021-10-20T22:33:00Z">
        <w:r w:rsidR="00473FB0">
          <w:t xml:space="preserve"> or released </w:t>
        </w:r>
        <w:r w:rsidR="00473FB0" w:rsidRPr="005D4BC1">
          <w:t>in the associated access network</w:t>
        </w:r>
      </w:ins>
      <w:ins w:id="17" w:author="ZTE02" w:date="2021-10-18T19:55:00Z">
        <w:r>
          <w:t>.</w:t>
        </w:r>
      </w:ins>
    </w:p>
    <w:p w:rsidR="00095BF9" w:rsidRDefault="00095BF9" w:rsidP="00095BF9">
      <w:pPr>
        <w:pStyle w:val="NO"/>
      </w:pPr>
      <w:r>
        <w:t>NOTE</w:t>
      </w:r>
      <w:bookmarkStart w:id="18" w:name="_GoBack"/>
      <w:bookmarkEnd w:id="18"/>
      <w:ins w:id="19" w:author="ZTE01" w:date="2021-09-30T15:56:00Z">
        <w:del w:id="20" w:author="ZTE02" w:date="2021-10-20T20:11:00Z">
          <w:r w:rsidR="0094582C" w:rsidDel="005D4BC1">
            <w:delText xml:space="preserve"> </w:delText>
          </w:r>
        </w:del>
      </w:ins>
      <w:ins w:id="21" w:author="ZTE02" w:date="2021-10-20T20:11:00Z">
        <w:r w:rsidR="005D4BC1" w:rsidRPr="005D4BC1">
          <w:t> </w:t>
        </w:r>
      </w:ins>
      <w:ins w:id="22" w:author="ZTE02" w:date="2021-10-19T16:22:00Z">
        <w:r w:rsidR="00287458">
          <w:t>2</w:t>
        </w:r>
      </w:ins>
      <w:r>
        <w:t>:</w:t>
      </w:r>
      <w:r>
        <w:tab/>
        <w:t>I-SMF does not interact with NSCAF.</w:t>
      </w:r>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E9A" w:rsidRDefault="00922E9A">
      <w:r>
        <w:separator/>
      </w:r>
    </w:p>
  </w:endnote>
  <w:endnote w:type="continuationSeparator" w:id="0">
    <w:p w:rsidR="00922E9A" w:rsidRDefault="0092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E9A" w:rsidRDefault="00922E9A">
      <w:r>
        <w:separator/>
      </w:r>
    </w:p>
  </w:footnote>
  <w:footnote w:type="continuationSeparator" w:id="0">
    <w:p w:rsidR="00922E9A" w:rsidRDefault="00922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E9A"/>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5AE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29C"/>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536</Words>
  <Characters>3059</Characters>
  <Application>Microsoft Office Word</Application>
  <DocSecurity>0</DocSecurity>
  <Lines>25</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20</cp:revision>
  <cp:lastPrinted>1900-12-31T15:00:00Z</cp:lastPrinted>
  <dcterms:created xsi:type="dcterms:W3CDTF">2021-09-30T01:55:00Z</dcterms:created>
  <dcterms:modified xsi:type="dcterms:W3CDTF">2021-10-25T01:44:00Z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